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7CA68F3" w14:textId="3CEE280A" w:rsidR="00E04D28" w:rsidRDefault="00D653B8" w:rsidP="00E04D28">
      <w:r>
        <w:rPr>
          <w:noProof/>
          <w:lang w:val="en-US" w:bidi="hi-IN"/>
        </w:rPr>
        <mc:AlternateContent>
          <mc:Choice Requires="wps">
            <w:drawing>
              <wp:anchor distT="0" distB="0" distL="114300" distR="114300" simplePos="0" relativeHeight="251658240" behindDoc="0" locked="1" layoutInCell="1" allowOverlap="1" wp14:anchorId="3E136101" wp14:editId="55A88474">
                <wp:simplePos x="0" y="0"/>
                <wp:positionH relativeFrom="page">
                  <wp:posOffset>-36830</wp:posOffset>
                </wp:positionH>
                <wp:positionV relativeFrom="page">
                  <wp:posOffset>740410</wp:posOffset>
                </wp:positionV>
                <wp:extent cx="7836535" cy="46609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6535" cy="466090"/>
                        </a:xfrm>
                        <a:prstGeom prst="rect">
                          <a:avLst/>
                        </a:prstGeom>
                        <a:solidFill>
                          <a:srgbClr val="6D5E51"/>
                        </a:solidFill>
                        <a:ln>
                          <a:noFill/>
                        </a:ln>
                        <a:extLst/>
                      </wps:spPr>
                      <wps:txbx>
                        <w:txbxContent>
                          <w:p w14:paraId="76F123F2" w14:textId="2517E211" w:rsidR="00992A39" w:rsidRPr="003B33A9" w:rsidRDefault="00D653B8" w:rsidP="00E04D28">
                            <w:pPr>
                              <w:ind w:firstLine="720"/>
                              <w:rPr>
                                <w:rFonts w:ascii="Verdana" w:hAnsi="Verdana"/>
                                <w:b/>
                                <w:color w:val="FFFFFF"/>
                                <w:sz w:val="28"/>
                                <w:szCs w:val="28"/>
                              </w:rPr>
                            </w:pPr>
                            <w:r>
                              <w:rPr>
                                <w:rFonts w:ascii="Verdana" w:hAnsi="Verdana"/>
                                <w:b/>
                                <w:color w:val="FFFFFF"/>
                                <w:sz w:val="32"/>
                                <w:szCs w:val="32"/>
                              </w:rPr>
                              <w:t>Sujata Rai</w:t>
                            </w:r>
                          </w:p>
                          <w:p w14:paraId="1BFD03E3" w14:textId="77777777" w:rsidR="00992A39" w:rsidRPr="001F6C75" w:rsidRDefault="00992A39" w:rsidP="00E04D28">
                            <w:pPr>
                              <w:rPr>
                                <w:rFonts w:ascii="Verdana" w:hAnsi="Verdana"/>
                                <w:b/>
                                <w:color w:val="FFFFFF"/>
                                <w:sz w:val="32"/>
                                <w:szCs w:val="32"/>
                              </w:rPr>
                            </w:pPr>
                          </w:p>
                          <w:p w14:paraId="548AD070" w14:textId="77777777" w:rsidR="00992A39" w:rsidRDefault="00992A39" w:rsidP="00E04D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136101" id="Rectangle 19" o:spid="_x0000_s1026" style="position:absolute;margin-left:-2.9pt;margin-top:58.3pt;width:617.05pt;height:3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" fillcolor="#6d5e51" stroked="f">
                <v:textbox>
                  <w:txbxContent>
                    <w:p w14:paraId="76F123F2" w14:textId="2517E211" w:rsidR="00992A39" w:rsidRPr="003B33A9" w:rsidRDefault="00D653B8" w:rsidP="00E04D28">
                      <w:pPr>
                        <w:ind w:firstLine="720"/>
                        <w:rPr>
                          <w:rFonts w:ascii="Verdana" w:hAnsi="Verdana"/>
                          <w:b/>
                          <w:color w:val="FFFFFF"/>
                          <w:sz w:val="28"/>
                          <w:szCs w:val="28"/>
                        </w:rPr>
                      </w:pPr>
                      <w:r>
                        <w:rPr>
                          <w:rFonts w:ascii="Verdana" w:hAnsi="Verdana"/>
                          <w:b/>
                          <w:color w:val="FFFFFF"/>
                          <w:sz w:val="32"/>
                          <w:szCs w:val="32"/>
                        </w:rPr>
                        <w:t>Sujata Rai</w:t>
                      </w:r>
                    </w:p>
                    <w:p w14:paraId="1BFD03E3" w14:textId="77777777" w:rsidR="00992A39" w:rsidRPr="001F6C75" w:rsidRDefault="00992A39" w:rsidP="00E04D28">
                      <w:pPr>
                        <w:rPr>
                          <w:rFonts w:ascii="Verdana" w:hAnsi="Verdana"/>
                          <w:b/>
                          <w:color w:val="FFFFFF"/>
                          <w:sz w:val="32"/>
                          <w:szCs w:val="32"/>
                        </w:rPr>
                      </w:pPr>
                    </w:p>
                    <w:p w14:paraId="548AD070" w14:textId="77777777" w:rsidR="00992A39" w:rsidRDefault="00992A39" w:rsidP="00E04D28">
                      <w:pPr>
                        <w:jc w:val="center"/>
                      </w:pPr>
                    </w:p>
                  </w:txbxContent>
                </v:textbox>
                <w10:wrap anchorx="page" anchory="page"/>
                <w10:anchorlock/>
              </v:rect>
            </w:pict>
          </mc:Fallback>
        </mc:AlternateContent>
      </w:r>
    </w:p>
    <w:p w14:paraId="0B290B12" w14:textId="77777777" w:rsidR="00E04D28" w:rsidRDefault="00E04D28" w:rsidP="00E04D28"/>
    <w:p w14:paraId="409A6E62" w14:textId="481756A6" w:rsidR="00992A39" w:rsidRDefault="00D653B8" w:rsidP="00E04D28">
      <w:r>
        <w:rPr>
          <w:noProof/>
          <w:lang w:val="en-US" w:bidi="hi-IN"/>
        </w:rPr>
        <w:drawing>
          <wp:inline distT="0" distB="0" distL="0" distR="0" wp14:anchorId="35E918F9" wp14:editId="0E4F5ABA">
            <wp:extent cx="1348695" cy="1920240"/>
            <wp:effectExtent l="38100" t="38100" r="99695" b="990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05_201109_0000 (1).png"/>
                    <pic:cNvPicPr/>
                  </pic:nvPicPr>
                  <pic:blipFill rotWithShape="1">
                    <a:blip r:embed="rId6" cstate="print">
                      <a:extLst>
                        <a:ext uri="{BEBA8EAE-BF5A-486C-A8C5-ECC9F3942E4B}">
                          <a14:imgProps xmlns:a14="http://schemas.microsoft.com/office/drawing/2010/main">
                            <a14:imgLayer r:embed="rId7">
                              <a14:imgEffect>
                                <a14:sharpenSoften amount="28000"/>
                              </a14:imgEffect>
                            </a14:imgLayer>
                          </a14:imgProps>
                        </a:ext>
                        <a:ext uri="{28A0092B-C50C-407E-A947-70E740481C1C}">
                          <a14:useLocalDpi xmlns:a14="http://schemas.microsoft.com/office/drawing/2010/main" val="0"/>
                        </a:ext>
                      </a:extLst>
                    </a:blip>
                    <a:srcRect l="5349" t="11091" r="5235" b="10933"/>
                    <a:stretch/>
                  </pic:blipFill>
                  <pic:spPr bwMode="auto">
                    <a:xfrm>
                      <a:off x="0" y="0"/>
                      <a:ext cx="1348695" cy="192024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2F0C80E8" w14:textId="77777777" w:rsidR="00D653B8" w:rsidRDefault="00D653B8" w:rsidP="00D653B8"/>
    <w:p w14:paraId="4C3F67CC" w14:textId="0F619E8F" w:rsidR="00D653B8" w:rsidRPr="00D653B8" w:rsidRDefault="00D653B8" w:rsidP="00D653B8">
      <w:r w:rsidRPr="00D653B8">
        <w:t>Sujata Rai is a Senior HR Leader with an experience of over 23 years of working with reputed IT and ITes Companies such as Volkswagen IT Services, Saama Technologies, HCL Technologies (erstwhile Geometric Software), Aegis Ltd (Essar Group), Ness Technologies.</w:t>
      </w:r>
    </w:p>
    <w:p w14:paraId="377DD779" w14:textId="77777777" w:rsidR="00D653B8" w:rsidRPr="00D653B8" w:rsidRDefault="00D653B8" w:rsidP="00D653B8">
      <w:r w:rsidRPr="00D653B8">
        <w:t>She is a qualified and proficient HR professional with a Master’s in Personnel Management (M.P.M) and Diploma in Labor Law &amp; Labor Welfare (D.L.L) from Pune University.</w:t>
      </w:r>
    </w:p>
    <w:p w14:paraId="71C0190B" w14:textId="64251AF9" w:rsidR="00D653B8" w:rsidRPr="00D653B8" w:rsidRDefault="00D653B8" w:rsidP="00D653B8">
      <w:r w:rsidRPr="00D653B8">
        <w:t>She has extensive experience in the various facets of Human Resources such as HRM, Strategic Operations,</w:t>
      </w:r>
      <w:r w:rsidR="00221A16">
        <w:t xml:space="preserve"> Talent Acquisition, Talent Management, Leadership Development, Succession Planning, </w:t>
      </w:r>
      <w:r w:rsidRPr="00D653B8">
        <w:t>Organization Development and Change Management.</w:t>
      </w:r>
    </w:p>
    <w:p w14:paraId="718D9DE6" w14:textId="77777777" w:rsidR="00D653B8" w:rsidRPr="00D653B8" w:rsidRDefault="00D653B8" w:rsidP="00D653B8">
      <w:r w:rsidRPr="00D653B8">
        <w:t>She is highly adept at leading HR audits as she has conducted HR process audits across Geometric Software’s Pan India locations.</w:t>
      </w:r>
    </w:p>
    <w:p w14:paraId="60EF77C4" w14:textId="77777777" w:rsidR="00D653B8" w:rsidRPr="00D653B8" w:rsidRDefault="00D653B8" w:rsidP="00D653B8">
      <w:r w:rsidRPr="00D653B8">
        <w:t>She concurrently held position of Diversity Manager in Aegis Ltd., (and Essar Group Company) for Pan India locations, and her efforts towards recruitment of people from diverse backgrounds have been recognized both internally and externally.</w:t>
      </w:r>
    </w:p>
    <w:p w14:paraId="5DD273BE" w14:textId="77777777" w:rsidR="00D653B8" w:rsidRPr="00D653B8" w:rsidRDefault="00D653B8" w:rsidP="00D653B8">
      <w:r w:rsidRPr="00D653B8">
        <w:t>During her tenure as Director HR, Saama Technologies received the prestigious Global HR Excellence Awards in Year 2016 organized by the World HRD Congress, under 2 categories - ‘Best HR Organization to Work For’ &amp; ‘Organization with Innovative HR practices’.</w:t>
      </w:r>
    </w:p>
    <w:p w14:paraId="6DAF1C2F" w14:textId="77777777" w:rsidR="00D653B8" w:rsidRPr="00D653B8" w:rsidRDefault="00D653B8" w:rsidP="00D653B8">
      <w:r w:rsidRPr="00D653B8">
        <w:t>She is a Certified trainer for Competency Based Interviewing.</w:t>
      </w:r>
    </w:p>
    <w:p w14:paraId="232EF208" w14:textId="71D920F2" w:rsidR="00D653B8" w:rsidRDefault="00D653B8" w:rsidP="00D653B8">
      <w:r w:rsidRPr="00D653B8">
        <w:t>She is a Certified administrator in psychometric testing - DISC.</w:t>
      </w:r>
    </w:p>
    <w:p w14:paraId="5B2A53B7" w14:textId="77777777" w:rsidR="00D653B8" w:rsidRDefault="00D653B8" w:rsidP="00E04D28"/>
    <w:p w14:paraId="32CBFE08" w14:textId="77777777" w:rsidR="00D653B8" w:rsidRDefault="00D653B8" w:rsidP="00E04D28"/>
    <w:p w14:paraId="03605634" w14:textId="77777777" w:rsidR="00D653B8" w:rsidRDefault="00D653B8" w:rsidP="00E04D28"/>
    <w:p w14:paraId="01E539EE" w14:textId="56DD5059" w:rsidR="00E04D28" w:rsidRPr="00E04D28" w:rsidRDefault="00E04D28" w:rsidP="00E04D28">
      <w:pPr>
        <w:rPr>
          <w:b/>
          <w:sz w:val="28"/>
          <w:szCs w:val="28"/>
        </w:rPr>
      </w:pPr>
      <w:r w:rsidRPr="00E04D28">
        <w:rPr>
          <w:b/>
          <w:sz w:val="28"/>
          <w:szCs w:val="28"/>
        </w:rPr>
        <w:lastRenderedPageBreak/>
        <w:t>Key capabilities lie in design and deployment of:</w:t>
      </w:r>
    </w:p>
    <w:p w14:paraId="473C14A5" w14:textId="77777777" w:rsidR="00002880" w:rsidRDefault="00002880" w:rsidP="00002880">
      <w:pPr>
        <w:pStyle w:val="ListParagraph"/>
        <w:ind w:left="1069"/>
      </w:pPr>
    </w:p>
    <w:p w14:paraId="2A4610BB" w14:textId="4D422521" w:rsidR="00002880" w:rsidRDefault="00002880" w:rsidP="00002880">
      <w:pPr>
        <w:pStyle w:val="ListParagraph"/>
        <w:numPr>
          <w:ilvl w:val="0"/>
          <w:numId w:val="2"/>
        </w:numPr>
      </w:pPr>
      <w:r>
        <w:t xml:space="preserve">HR Policies &amp; </w:t>
      </w:r>
      <w:r w:rsidR="008D3563">
        <w:t>Process Improvement</w:t>
      </w:r>
    </w:p>
    <w:p w14:paraId="03044269" w14:textId="77777777" w:rsidR="00002880" w:rsidRDefault="00002880" w:rsidP="00002880">
      <w:pPr>
        <w:pStyle w:val="ListParagraph"/>
        <w:ind w:left="1069"/>
      </w:pPr>
    </w:p>
    <w:p w14:paraId="5FA90DCF" w14:textId="7D975075" w:rsidR="00002880" w:rsidRDefault="00002880" w:rsidP="00002880">
      <w:pPr>
        <w:pStyle w:val="ListParagraph"/>
        <w:numPr>
          <w:ilvl w:val="0"/>
          <w:numId w:val="2"/>
        </w:numPr>
      </w:pPr>
      <w:r>
        <w:t xml:space="preserve">Talent Acquisition </w:t>
      </w:r>
    </w:p>
    <w:p w14:paraId="6FAB576C" w14:textId="77777777" w:rsidR="00002880" w:rsidRDefault="00002880" w:rsidP="00002880">
      <w:pPr>
        <w:pStyle w:val="ListParagraph"/>
        <w:ind w:left="1069"/>
      </w:pPr>
    </w:p>
    <w:p w14:paraId="11393E4E" w14:textId="348E2129" w:rsidR="00002880" w:rsidRDefault="00002880" w:rsidP="00002880">
      <w:pPr>
        <w:pStyle w:val="ListParagraph"/>
        <w:numPr>
          <w:ilvl w:val="0"/>
          <w:numId w:val="2"/>
        </w:numPr>
      </w:pPr>
      <w:r>
        <w:t>Talent</w:t>
      </w:r>
      <w:r w:rsidR="008D3563">
        <w:t xml:space="preserve"> Management</w:t>
      </w:r>
    </w:p>
    <w:p w14:paraId="14CF006D" w14:textId="77777777" w:rsidR="008D3563" w:rsidRDefault="008D3563" w:rsidP="008D3563">
      <w:pPr>
        <w:pStyle w:val="ListParagraph"/>
      </w:pPr>
    </w:p>
    <w:p w14:paraId="141CEBC8" w14:textId="28C28540" w:rsidR="008D3563" w:rsidRDefault="008D3563" w:rsidP="00D46BC1">
      <w:pPr>
        <w:pStyle w:val="ListParagraph"/>
        <w:numPr>
          <w:ilvl w:val="0"/>
          <w:numId w:val="2"/>
        </w:numPr>
      </w:pPr>
      <w:r>
        <w:t xml:space="preserve"> Competency Mapping</w:t>
      </w:r>
    </w:p>
    <w:p w14:paraId="1345B1A8" w14:textId="77777777" w:rsidR="008D3563" w:rsidRDefault="008D3563" w:rsidP="008D3563">
      <w:pPr>
        <w:pStyle w:val="ListParagraph"/>
      </w:pPr>
    </w:p>
    <w:p w14:paraId="75A5BEF6" w14:textId="6C214FD3" w:rsidR="008D3563" w:rsidRDefault="008D3563" w:rsidP="004066D6">
      <w:pPr>
        <w:pStyle w:val="ListParagraph"/>
        <w:numPr>
          <w:ilvl w:val="0"/>
          <w:numId w:val="2"/>
        </w:numPr>
      </w:pPr>
      <w:r>
        <w:t xml:space="preserve"> Leadership Development </w:t>
      </w:r>
    </w:p>
    <w:p w14:paraId="729BE777" w14:textId="77777777" w:rsidR="008D3563" w:rsidRDefault="008D3563" w:rsidP="008D3563">
      <w:pPr>
        <w:pStyle w:val="ListParagraph"/>
      </w:pPr>
    </w:p>
    <w:p w14:paraId="16478498" w14:textId="6D767CFC" w:rsidR="00002880" w:rsidRDefault="00002880" w:rsidP="007C2F62">
      <w:pPr>
        <w:pStyle w:val="ListParagraph"/>
        <w:numPr>
          <w:ilvl w:val="0"/>
          <w:numId w:val="2"/>
        </w:numPr>
      </w:pPr>
      <w:r>
        <w:t>Succession Planning</w:t>
      </w:r>
    </w:p>
    <w:p w14:paraId="02D847CC" w14:textId="77777777" w:rsidR="00002880" w:rsidRDefault="00002880" w:rsidP="00002880">
      <w:pPr>
        <w:pStyle w:val="ListParagraph"/>
        <w:ind w:left="1069"/>
      </w:pPr>
    </w:p>
    <w:p w14:paraId="26420E77" w14:textId="18C68865" w:rsidR="00002880" w:rsidRDefault="008D3563" w:rsidP="00002880">
      <w:pPr>
        <w:pStyle w:val="ListParagraph"/>
        <w:numPr>
          <w:ilvl w:val="0"/>
          <w:numId w:val="2"/>
        </w:numPr>
      </w:pPr>
      <w:r>
        <w:t>Organization Development</w:t>
      </w:r>
    </w:p>
    <w:p w14:paraId="44D8D8BF" w14:textId="77777777" w:rsidR="00002880" w:rsidRDefault="00002880" w:rsidP="00002880">
      <w:pPr>
        <w:pStyle w:val="ListParagraph"/>
        <w:ind w:left="1069"/>
      </w:pPr>
    </w:p>
    <w:p w14:paraId="7AC0F9E7" w14:textId="136B4CA2" w:rsidR="00002880" w:rsidRDefault="00002880" w:rsidP="00002880">
      <w:pPr>
        <w:pStyle w:val="ListParagraph"/>
        <w:numPr>
          <w:ilvl w:val="0"/>
          <w:numId w:val="2"/>
        </w:numPr>
      </w:pPr>
      <w:r>
        <w:t>Statutory Compliance</w:t>
      </w:r>
      <w:r w:rsidR="008D3563">
        <w:t>s</w:t>
      </w:r>
    </w:p>
    <w:p w14:paraId="504ED90F" w14:textId="77777777" w:rsidR="008D3563" w:rsidRDefault="008D3563" w:rsidP="008D3563">
      <w:pPr>
        <w:pStyle w:val="ListParagraph"/>
      </w:pPr>
    </w:p>
    <w:p w14:paraId="70C3EF8A" w14:textId="714A1192" w:rsidR="00002880" w:rsidRDefault="008D3563" w:rsidP="00A739C5">
      <w:pPr>
        <w:pStyle w:val="ListParagraph"/>
        <w:numPr>
          <w:ilvl w:val="0"/>
          <w:numId w:val="2"/>
        </w:numPr>
      </w:pPr>
      <w:r>
        <w:t xml:space="preserve"> </w:t>
      </w:r>
      <w:r w:rsidR="00075A9D">
        <w:t>Change Management</w:t>
      </w:r>
    </w:p>
    <w:p w14:paraId="72D70623" w14:textId="77777777" w:rsidR="00E04D28" w:rsidRDefault="00E04D28" w:rsidP="00E04D28"/>
    <w:sectPr w:rsidR="00E04D28" w:rsidSect="006130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313C"/>
    <w:multiLevelType w:val="hybridMultilevel"/>
    <w:tmpl w:val="85A0EDB0"/>
    <w:lvl w:ilvl="0" w:tplc="40090003">
      <w:start w:val="1"/>
      <w:numFmt w:val="bullet"/>
      <w:lvlText w:val="o"/>
      <w:lvlJc w:val="left"/>
      <w:pPr>
        <w:ind w:left="1069"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F4A3FE1"/>
    <w:multiLevelType w:val="hybridMultilevel"/>
    <w:tmpl w:val="D7D22BD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28"/>
    <w:rsid w:val="00002880"/>
    <w:rsid w:val="00017BFB"/>
    <w:rsid w:val="00075A9D"/>
    <w:rsid w:val="000B6041"/>
    <w:rsid w:val="00102985"/>
    <w:rsid w:val="001062FE"/>
    <w:rsid w:val="00221A16"/>
    <w:rsid w:val="0022339D"/>
    <w:rsid w:val="00285EE1"/>
    <w:rsid w:val="00313D15"/>
    <w:rsid w:val="00453926"/>
    <w:rsid w:val="004E7741"/>
    <w:rsid w:val="004F7B5D"/>
    <w:rsid w:val="005D0E5C"/>
    <w:rsid w:val="005E236A"/>
    <w:rsid w:val="006130CA"/>
    <w:rsid w:val="00780BEC"/>
    <w:rsid w:val="0078606F"/>
    <w:rsid w:val="007B0073"/>
    <w:rsid w:val="007C7CA2"/>
    <w:rsid w:val="007F3B83"/>
    <w:rsid w:val="008D3563"/>
    <w:rsid w:val="00992A39"/>
    <w:rsid w:val="009B58AA"/>
    <w:rsid w:val="00AD26B2"/>
    <w:rsid w:val="00B71B8D"/>
    <w:rsid w:val="00BC0D56"/>
    <w:rsid w:val="00BE4E33"/>
    <w:rsid w:val="00C172CB"/>
    <w:rsid w:val="00CF69E8"/>
    <w:rsid w:val="00D24799"/>
    <w:rsid w:val="00D640C3"/>
    <w:rsid w:val="00D653B8"/>
    <w:rsid w:val="00DF14FD"/>
    <w:rsid w:val="00E04D28"/>
    <w:rsid w:val="00EE15FC"/>
    <w:rsid w:val="00F152A0"/>
    <w:rsid w:val="00F63C68"/>
    <w:rsid w:val="00FC3EF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D28"/>
    <w:rPr>
      <w:rFonts w:ascii="Tahoma" w:hAnsi="Tahoma" w:cs="Tahoma"/>
      <w:sz w:val="16"/>
      <w:szCs w:val="16"/>
    </w:rPr>
  </w:style>
  <w:style w:type="character" w:styleId="Hyperlink">
    <w:name w:val="Hyperlink"/>
    <w:basedOn w:val="DefaultParagraphFont"/>
    <w:uiPriority w:val="99"/>
    <w:unhideWhenUsed/>
    <w:rsid w:val="00E04D28"/>
    <w:rPr>
      <w:color w:val="0000FF" w:themeColor="hyperlink"/>
      <w:u w:val="single"/>
    </w:rPr>
  </w:style>
  <w:style w:type="paragraph" w:styleId="ListParagraph">
    <w:name w:val="List Paragraph"/>
    <w:basedOn w:val="Normal"/>
    <w:uiPriority w:val="34"/>
    <w:qFormat/>
    <w:rsid w:val="00002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D28"/>
    <w:rPr>
      <w:rFonts w:ascii="Tahoma" w:hAnsi="Tahoma" w:cs="Tahoma"/>
      <w:sz w:val="16"/>
      <w:szCs w:val="16"/>
    </w:rPr>
  </w:style>
  <w:style w:type="character" w:styleId="Hyperlink">
    <w:name w:val="Hyperlink"/>
    <w:basedOn w:val="DefaultParagraphFont"/>
    <w:uiPriority w:val="99"/>
    <w:unhideWhenUsed/>
    <w:rsid w:val="00E04D28"/>
    <w:rPr>
      <w:color w:val="0000FF" w:themeColor="hyperlink"/>
      <w:u w:val="single"/>
    </w:rPr>
  </w:style>
  <w:style w:type="paragraph" w:styleId="ListParagraph">
    <w:name w:val="List Paragraph"/>
    <w:basedOn w:val="Normal"/>
    <w:uiPriority w:val="34"/>
    <w:qFormat/>
    <w:rsid w:val="00002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9904">
      <w:bodyDiv w:val="1"/>
      <w:marLeft w:val="0"/>
      <w:marRight w:val="0"/>
      <w:marTop w:val="0"/>
      <w:marBottom w:val="0"/>
      <w:divBdr>
        <w:top w:val="none" w:sz="0" w:space="0" w:color="auto"/>
        <w:left w:val="none" w:sz="0" w:space="0" w:color="auto"/>
        <w:bottom w:val="none" w:sz="0" w:space="0" w:color="auto"/>
        <w:right w:val="none" w:sz="0" w:space="0" w:color="auto"/>
      </w:divBdr>
    </w:div>
    <w:div w:id="127474203">
      <w:bodyDiv w:val="1"/>
      <w:marLeft w:val="0"/>
      <w:marRight w:val="0"/>
      <w:marTop w:val="0"/>
      <w:marBottom w:val="0"/>
      <w:divBdr>
        <w:top w:val="none" w:sz="0" w:space="0" w:color="auto"/>
        <w:left w:val="none" w:sz="0" w:space="0" w:color="auto"/>
        <w:bottom w:val="none" w:sz="0" w:space="0" w:color="auto"/>
        <w:right w:val="none" w:sz="0" w:space="0" w:color="auto"/>
      </w:divBdr>
      <w:divsChild>
        <w:div w:id="1602179618">
          <w:marLeft w:val="446"/>
          <w:marRight w:val="0"/>
          <w:marTop w:val="0"/>
          <w:marBottom w:val="200"/>
          <w:divBdr>
            <w:top w:val="none" w:sz="0" w:space="0" w:color="auto"/>
            <w:left w:val="none" w:sz="0" w:space="0" w:color="auto"/>
            <w:bottom w:val="none" w:sz="0" w:space="0" w:color="auto"/>
            <w:right w:val="none" w:sz="0" w:space="0" w:color="auto"/>
          </w:divBdr>
        </w:div>
        <w:div w:id="1113594151">
          <w:marLeft w:val="446"/>
          <w:marRight w:val="0"/>
          <w:marTop w:val="0"/>
          <w:marBottom w:val="200"/>
          <w:divBdr>
            <w:top w:val="none" w:sz="0" w:space="0" w:color="auto"/>
            <w:left w:val="none" w:sz="0" w:space="0" w:color="auto"/>
            <w:bottom w:val="none" w:sz="0" w:space="0" w:color="auto"/>
            <w:right w:val="none" w:sz="0" w:space="0" w:color="auto"/>
          </w:divBdr>
        </w:div>
        <w:div w:id="722026793">
          <w:marLeft w:val="446"/>
          <w:marRight w:val="0"/>
          <w:marTop w:val="0"/>
          <w:marBottom w:val="200"/>
          <w:divBdr>
            <w:top w:val="none" w:sz="0" w:space="0" w:color="auto"/>
            <w:left w:val="none" w:sz="0" w:space="0" w:color="auto"/>
            <w:bottom w:val="none" w:sz="0" w:space="0" w:color="auto"/>
            <w:right w:val="none" w:sz="0" w:space="0" w:color="auto"/>
          </w:divBdr>
        </w:div>
        <w:div w:id="545681650">
          <w:marLeft w:val="446"/>
          <w:marRight w:val="0"/>
          <w:marTop w:val="0"/>
          <w:marBottom w:val="200"/>
          <w:divBdr>
            <w:top w:val="none" w:sz="0" w:space="0" w:color="auto"/>
            <w:left w:val="none" w:sz="0" w:space="0" w:color="auto"/>
            <w:bottom w:val="none" w:sz="0" w:space="0" w:color="auto"/>
            <w:right w:val="none" w:sz="0" w:space="0" w:color="auto"/>
          </w:divBdr>
        </w:div>
        <w:div w:id="1872835265">
          <w:marLeft w:val="446"/>
          <w:marRight w:val="0"/>
          <w:marTop w:val="0"/>
          <w:marBottom w:val="200"/>
          <w:divBdr>
            <w:top w:val="none" w:sz="0" w:space="0" w:color="auto"/>
            <w:left w:val="none" w:sz="0" w:space="0" w:color="auto"/>
            <w:bottom w:val="none" w:sz="0" w:space="0" w:color="auto"/>
            <w:right w:val="none" w:sz="0" w:space="0" w:color="auto"/>
          </w:divBdr>
        </w:div>
        <w:div w:id="1279994441">
          <w:marLeft w:val="446"/>
          <w:marRight w:val="0"/>
          <w:marTop w:val="0"/>
          <w:marBottom w:val="200"/>
          <w:divBdr>
            <w:top w:val="none" w:sz="0" w:space="0" w:color="auto"/>
            <w:left w:val="none" w:sz="0" w:space="0" w:color="auto"/>
            <w:bottom w:val="none" w:sz="0" w:space="0" w:color="auto"/>
            <w:right w:val="none" w:sz="0" w:space="0" w:color="auto"/>
          </w:divBdr>
        </w:div>
        <w:div w:id="1248149587">
          <w:marLeft w:val="446"/>
          <w:marRight w:val="0"/>
          <w:marTop w:val="0"/>
          <w:marBottom w:val="200"/>
          <w:divBdr>
            <w:top w:val="none" w:sz="0" w:space="0" w:color="auto"/>
            <w:left w:val="none" w:sz="0" w:space="0" w:color="auto"/>
            <w:bottom w:val="none" w:sz="0" w:space="0" w:color="auto"/>
            <w:right w:val="none" w:sz="0" w:space="0" w:color="auto"/>
          </w:divBdr>
        </w:div>
        <w:div w:id="1119566232">
          <w:marLeft w:val="446"/>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HP</cp:lastModifiedBy>
  <cp:revision>2</cp:revision>
  <cp:lastPrinted>2020-04-06T07:25:00Z</cp:lastPrinted>
  <dcterms:created xsi:type="dcterms:W3CDTF">2020-06-04T07:37:00Z</dcterms:created>
  <dcterms:modified xsi:type="dcterms:W3CDTF">2020-06-04T07:37:00Z</dcterms:modified>
</cp:coreProperties>
</file>